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E" w:rsidRPr="00DE4EEE" w:rsidRDefault="00311D24" w:rsidP="00DE4EEE">
      <w:pPr>
        <w:spacing w:line="0" w:lineRule="atLeast"/>
        <w:ind w:left="1276"/>
        <w:jc w:val="both"/>
        <w:rPr>
          <w:rFonts w:ascii="Arial" w:hAnsi="Arial"/>
          <w:b/>
          <w:noProof/>
          <w:color w:val="7F7F7F" w:themeColor="text1" w:themeTint="80"/>
          <w:sz w:val="32"/>
          <w:szCs w:val="32"/>
        </w:rPr>
      </w:pPr>
      <w:r w:rsidRPr="00DE4EEE">
        <w:rPr>
          <w:rFonts w:ascii="Arial" w:hAnsi="Arial"/>
          <w:b/>
          <w:noProof/>
          <w:color w:val="7F7F7F" w:themeColor="text1" w:themeTint="8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00A28CD" wp14:editId="70CBEB8E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41E" w:rsidRPr="0073741E">
        <w:rPr>
          <w:rFonts w:ascii="Arial" w:hAnsi="Arial"/>
          <w:b/>
          <w:noProof/>
          <w:color w:val="7F7F7F" w:themeColor="text1" w:themeTint="80"/>
          <w:sz w:val="32"/>
          <w:szCs w:val="32"/>
          <w:lang w:eastAsia="ru-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ОФИЦИАЛЬНО, НО ПРЕДВАРИТЕЛЬНО. ОПУБЛИКОВАНЫ ПЕРВЫЕ ДАННЫЕ ПЕРЕПИСИ </w:t>
      </w:r>
      <w:bookmarkStart w:id="0" w:name="_GoBack"/>
      <w:bookmarkEnd w:id="0"/>
      <w:r w:rsidR="0073741E" w:rsidRPr="0073741E">
        <w:rPr>
          <w:rFonts w:ascii="Arial" w:hAnsi="Arial"/>
          <w:b/>
          <w:noProof/>
          <w:color w:val="7F7F7F" w:themeColor="text1" w:themeTint="80"/>
          <w:sz w:val="32"/>
          <w:szCs w:val="32"/>
          <w:lang w:eastAsia="ru-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9E4689" w:rsidRPr="009E4689">
        <w:rPr>
          <w:rFonts w:ascii="Arial" w:hAnsi="Arial"/>
          <w:b/>
          <w:noProof/>
          <w:color w:val="7F7F7F" w:themeColor="text1" w:themeTint="80"/>
          <w:sz w:val="32"/>
          <w:szCs w:val="32"/>
          <w:lang w:eastAsia="ru-RU"/>
        </w:rPr>
        <w:t xml:space="preserve"> 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73741E" w:rsidRPr="00A4356D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Жителей России стало </w:t>
      </w:r>
      <w:r w:rsidRPr="00A4356D">
        <w:rPr>
          <w:rFonts w:ascii="Arial" w:eastAsia="Calibri" w:hAnsi="Arial" w:cs="Arial"/>
          <w:b/>
          <w:bCs/>
          <w:color w:val="525252"/>
        </w:rPr>
        <w:t>бол</w:t>
      </w:r>
      <w:r>
        <w:rPr>
          <w:rFonts w:ascii="Arial" w:eastAsia="Calibri" w:hAnsi="Arial" w:cs="Arial"/>
          <w:b/>
          <w:bCs/>
          <w:color w:val="525252"/>
        </w:rPr>
        <w:t>ьше</w:t>
      </w:r>
      <w:r w:rsidRPr="00A4356D">
        <w:rPr>
          <w:rFonts w:ascii="Arial" w:eastAsia="Calibri" w:hAnsi="Arial" w:cs="Arial"/>
          <w:b/>
          <w:bCs/>
          <w:color w:val="525252"/>
        </w:rPr>
        <w:t xml:space="preserve"> на 2 </w:t>
      </w:r>
      <w:proofErr w:type="gramStart"/>
      <w:r w:rsidRPr="00A4356D">
        <w:rPr>
          <w:rFonts w:ascii="Arial" w:eastAsia="Calibri" w:hAnsi="Arial" w:cs="Arial"/>
          <w:b/>
          <w:bCs/>
          <w:color w:val="525252"/>
        </w:rPr>
        <w:t>млн</w:t>
      </w:r>
      <w:proofErr w:type="gramEnd"/>
      <w:r w:rsidRPr="00A4356D">
        <w:rPr>
          <w:rFonts w:ascii="Arial" w:eastAsia="Calibri" w:hAnsi="Arial" w:cs="Arial"/>
          <w:b/>
          <w:bCs/>
          <w:color w:val="525252"/>
        </w:rPr>
        <w:t xml:space="preserve"> человек</w:t>
      </w:r>
      <w:r>
        <w:rPr>
          <w:rFonts w:ascii="Arial" w:eastAsia="Calibri" w:hAnsi="Arial" w:cs="Arial"/>
          <w:b/>
          <w:bCs/>
          <w:color w:val="525252"/>
        </w:rPr>
        <w:t xml:space="preserve">, процесс урбанизации продолжился, а список </w:t>
      </w:r>
      <w:r w:rsidRPr="0079476C">
        <w:rPr>
          <w:rFonts w:ascii="Arial" w:eastAsia="Calibri" w:hAnsi="Arial" w:cs="Arial"/>
          <w:b/>
          <w:bCs/>
          <w:color w:val="525252"/>
        </w:rPr>
        <w:t>городов-</w:t>
      </w:r>
      <w:proofErr w:type="spellStart"/>
      <w:r w:rsidRPr="0079476C">
        <w:rPr>
          <w:rFonts w:ascii="Arial" w:eastAsia="Calibri" w:hAnsi="Arial" w:cs="Arial"/>
          <w:b/>
          <w:bCs/>
          <w:color w:val="525252"/>
        </w:rPr>
        <w:t>миллионников</w:t>
      </w:r>
      <w:proofErr w:type="spellEnd"/>
      <w:r w:rsidRPr="0079476C">
        <w:rPr>
          <w:rFonts w:ascii="Arial" w:eastAsia="Calibri" w:hAnsi="Arial" w:cs="Arial"/>
          <w:b/>
          <w:bCs/>
          <w:color w:val="525252"/>
        </w:rPr>
        <w:t xml:space="preserve"> </w:t>
      </w:r>
      <w:r>
        <w:rPr>
          <w:rFonts w:ascii="Arial" w:eastAsia="Calibri" w:hAnsi="Arial" w:cs="Arial"/>
          <w:b/>
          <w:bCs/>
          <w:color w:val="525252"/>
        </w:rPr>
        <w:t>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населения.</w:t>
      </w:r>
    </w:p>
    <w:p w:rsidR="0073741E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79476C">
        <w:rPr>
          <w:rFonts w:ascii="Arial" w:eastAsia="Calibri" w:hAnsi="Arial" w:cs="Arial"/>
          <w:color w:val="525252"/>
        </w:rPr>
        <w:t xml:space="preserve">В понедельник в </w:t>
      </w:r>
      <w:r w:rsidRPr="00F710DE">
        <w:rPr>
          <w:rFonts w:ascii="Arial" w:eastAsia="Calibri" w:hAnsi="Arial" w:cs="Arial"/>
        </w:rPr>
        <w:t>«Российской газете»</w:t>
      </w:r>
      <w:r>
        <w:rPr>
          <w:rFonts w:ascii="Arial" w:eastAsia="Calibri" w:hAnsi="Arial" w:cs="Arial"/>
          <w:color w:val="525252"/>
        </w:rPr>
        <w:t xml:space="preserve"> вышла первая </w:t>
      </w:r>
      <w:hyperlink r:id="rId10" w:history="1">
        <w:r w:rsidRPr="00F710DE">
          <w:rPr>
            <w:rStyle w:val="ae"/>
            <w:rFonts w:ascii="Arial" w:eastAsia="Calibri" w:hAnsi="Arial" w:cs="Arial"/>
          </w:rPr>
          <w:t>официальная публикация</w:t>
        </w:r>
      </w:hyperlink>
      <w:r>
        <w:rPr>
          <w:rFonts w:ascii="Arial" w:eastAsia="Calibri" w:hAnsi="Arial" w:cs="Arial"/>
          <w:color w:val="525252"/>
        </w:rPr>
        <w:t xml:space="preserve"> с предварительными итогами </w:t>
      </w:r>
      <w:r w:rsidRPr="0079476C">
        <w:rPr>
          <w:rFonts w:ascii="Arial" w:eastAsia="Calibri" w:hAnsi="Arial" w:cs="Arial"/>
          <w:color w:val="525252"/>
        </w:rPr>
        <w:t>Всероссийской переписи населения</w:t>
      </w:r>
      <w:r>
        <w:rPr>
          <w:rFonts w:ascii="Arial" w:eastAsia="Calibri" w:hAnsi="Arial" w:cs="Arial"/>
          <w:color w:val="525252"/>
        </w:rPr>
        <w:t xml:space="preserve">. В материале представлены данные по численности </w:t>
      </w:r>
      <w:proofErr w:type="gramStart"/>
      <w:r>
        <w:rPr>
          <w:rFonts w:ascii="Arial" w:eastAsia="Calibri" w:hAnsi="Arial" w:cs="Arial"/>
          <w:color w:val="525252"/>
        </w:rPr>
        <w:t>постоянного</w:t>
      </w:r>
      <w:proofErr w:type="gramEnd"/>
      <w:r>
        <w:rPr>
          <w:rFonts w:ascii="Arial" w:eastAsia="Calibri" w:hAnsi="Arial" w:cs="Arial"/>
          <w:color w:val="525252"/>
        </w:rPr>
        <w:t xml:space="preserve"> населения страны в разрезе субъектов Российской Федерации.</w:t>
      </w:r>
    </w:p>
    <w:p w:rsidR="0073741E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A37C2F">
        <w:rPr>
          <w:rFonts w:ascii="Arial" w:eastAsia="Calibri" w:hAnsi="Arial" w:cs="Arial"/>
          <w:color w:val="525252"/>
        </w:rPr>
        <w:t>По предварительным данным</w:t>
      </w:r>
      <w:r>
        <w:rPr>
          <w:rFonts w:ascii="Arial" w:eastAsia="Calibri" w:hAnsi="Arial" w:cs="Arial"/>
          <w:color w:val="525252"/>
        </w:rPr>
        <w:t>,</w:t>
      </w:r>
      <w:r w:rsidRPr="00A37C2F">
        <w:rPr>
          <w:rFonts w:ascii="Arial" w:eastAsia="Calibri" w:hAnsi="Arial" w:cs="Arial"/>
          <w:color w:val="525252"/>
        </w:rPr>
        <w:t xml:space="preserve"> по состоянию на дату переписи – 1 октября 2021 года –</w:t>
      </w:r>
      <w:r>
        <w:rPr>
          <w:rFonts w:ascii="Arial" w:eastAsia="Calibri" w:hAnsi="Arial" w:cs="Arial"/>
          <w:color w:val="525252"/>
        </w:rPr>
        <w:t xml:space="preserve"> </w:t>
      </w:r>
      <w:r w:rsidRPr="00A37C2F">
        <w:rPr>
          <w:rFonts w:ascii="Arial" w:eastAsia="Calibri" w:hAnsi="Arial" w:cs="Arial"/>
          <w:color w:val="525252"/>
        </w:rPr>
        <w:t xml:space="preserve">переписью населения </w:t>
      </w:r>
      <w:r>
        <w:rPr>
          <w:rFonts w:ascii="Arial" w:eastAsia="Calibri" w:hAnsi="Arial" w:cs="Arial"/>
          <w:color w:val="525252"/>
        </w:rPr>
        <w:t xml:space="preserve">было </w:t>
      </w:r>
      <w:r w:rsidRPr="00A37C2F">
        <w:rPr>
          <w:rFonts w:ascii="Arial" w:eastAsia="Calibri" w:hAnsi="Arial" w:cs="Arial"/>
          <w:color w:val="525252"/>
        </w:rPr>
        <w:t xml:space="preserve">учтено 147,2 </w:t>
      </w:r>
      <w:proofErr w:type="gramStart"/>
      <w:r w:rsidRPr="00A37C2F">
        <w:rPr>
          <w:rFonts w:ascii="Arial" w:eastAsia="Calibri" w:hAnsi="Arial" w:cs="Arial"/>
          <w:color w:val="525252"/>
        </w:rPr>
        <w:t>млн</w:t>
      </w:r>
      <w:proofErr w:type="gramEnd"/>
      <w:r w:rsidRPr="00A37C2F">
        <w:rPr>
          <w:rFonts w:ascii="Arial" w:eastAsia="Calibri" w:hAnsi="Arial" w:cs="Arial"/>
          <w:color w:val="525252"/>
        </w:rPr>
        <w:t xml:space="preserve"> человек, постоянно проживающих в России. По сравнению с переписью 2010 года население России увеличилось на 2,05 миллиона человек (1,4</w:t>
      </w:r>
      <w:r>
        <w:rPr>
          <w:rFonts w:ascii="Arial" w:eastAsia="Calibri" w:hAnsi="Arial" w:cs="Arial"/>
          <w:color w:val="525252"/>
        </w:rPr>
        <w:t>%</w:t>
      </w:r>
      <w:r w:rsidRPr="00A37C2F">
        <w:rPr>
          <w:rFonts w:ascii="Arial" w:eastAsia="Calibri" w:hAnsi="Arial" w:cs="Arial"/>
          <w:color w:val="525252"/>
        </w:rPr>
        <w:t xml:space="preserve">). </w:t>
      </w:r>
    </w:p>
    <w:p w:rsidR="0073741E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A37C2F">
        <w:rPr>
          <w:rFonts w:ascii="Arial" w:eastAsia="Calibri" w:hAnsi="Arial" w:cs="Arial"/>
          <w:color w:val="525252"/>
        </w:rPr>
        <w:t>По сравнению с переписью 2010 года</w:t>
      </w:r>
      <w:r>
        <w:rPr>
          <w:rFonts w:ascii="Arial" w:eastAsia="Calibri" w:hAnsi="Arial" w:cs="Arial"/>
          <w:color w:val="525252"/>
        </w:rPr>
        <w:t>,</w:t>
      </w:r>
      <w:r w:rsidRPr="00A37C2F">
        <w:rPr>
          <w:rFonts w:ascii="Arial" w:eastAsia="Calibri" w:hAnsi="Arial" w:cs="Arial"/>
          <w:color w:val="525252"/>
        </w:rPr>
        <w:t xml:space="preserve"> численность населения увеличилась в 28 </w:t>
      </w:r>
      <w:proofErr w:type="gramStart"/>
      <w:r w:rsidRPr="00A37C2F">
        <w:rPr>
          <w:rFonts w:ascii="Arial" w:eastAsia="Calibri" w:hAnsi="Arial" w:cs="Arial"/>
          <w:color w:val="525252"/>
        </w:rPr>
        <w:t>субъектах</w:t>
      </w:r>
      <w:proofErr w:type="gramEnd"/>
      <w:r w:rsidRPr="00A37C2F">
        <w:rPr>
          <w:rFonts w:ascii="Arial" w:eastAsia="Calibri" w:hAnsi="Arial" w:cs="Arial"/>
          <w:color w:val="525252"/>
        </w:rPr>
        <w:t xml:space="preserve"> Российской Федерации, в остальных регионах </w:t>
      </w:r>
      <w:r>
        <w:rPr>
          <w:rFonts w:ascii="Arial" w:eastAsia="Calibri" w:hAnsi="Arial" w:cs="Arial"/>
          <w:color w:val="525252"/>
        </w:rPr>
        <w:t xml:space="preserve">– </w:t>
      </w:r>
      <w:r w:rsidRPr="00A37C2F">
        <w:rPr>
          <w:rFonts w:ascii="Arial" w:eastAsia="Calibri" w:hAnsi="Arial" w:cs="Arial"/>
          <w:color w:val="525252"/>
        </w:rPr>
        <w:t xml:space="preserve">уменьшилась. </w:t>
      </w:r>
      <w:r>
        <w:rPr>
          <w:rFonts w:ascii="Arial" w:eastAsia="Calibri" w:hAnsi="Arial" w:cs="Arial"/>
          <w:color w:val="525252"/>
        </w:rPr>
        <w:t>Н</w:t>
      </w:r>
      <w:r w:rsidRPr="00A37C2F">
        <w:rPr>
          <w:rFonts w:ascii="Arial" w:eastAsia="Calibri" w:hAnsi="Arial" w:cs="Arial"/>
          <w:color w:val="525252"/>
        </w:rPr>
        <w:t>аиболее значительно выросло число жителей Москвы</w:t>
      </w:r>
      <w:r>
        <w:rPr>
          <w:rFonts w:ascii="Arial" w:eastAsia="Calibri" w:hAnsi="Arial" w:cs="Arial"/>
          <w:color w:val="525252"/>
        </w:rPr>
        <w:t xml:space="preserve"> </w:t>
      </w:r>
      <w:r w:rsidRPr="00A37C2F">
        <w:rPr>
          <w:rFonts w:ascii="Arial" w:eastAsia="Calibri" w:hAnsi="Arial" w:cs="Arial"/>
          <w:color w:val="525252"/>
        </w:rPr>
        <w:t>и Московской области, Санкт-Петербурга и Ленинградской области, Краснодарского края</w:t>
      </w:r>
      <w:r>
        <w:rPr>
          <w:rFonts w:ascii="Arial" w:eastAsia="Calibri" w:hAnsi="Arial" w:cs="Arial"/>
          <w:color w:val="525252"/>
        </w:rPr>
        <w:t xml:space="preserve">. Более чем на треть увечилось после предыдущей переписи населения число жителей третьего города федерального значения России – г. Севастополя. </w:t>
      </w:r>
      <w:r w:rsidRPr="00A37C2F">
        <w:rPr>
          <w:rFonts w:ascii="Arial" w:eastAsia="Calibri" w:hAnsi="Arial" w:cs="Arial"/>
          <w:color w:val="525252"/>
        </w:rPr>
        <w:t>Сократилось население во многих регионах Дальневосточного, Центрального, Северо-Западного и Прив</w:t>
      </w:r>
      <w:r>
        <w:rPr>
          <w:rFonts w:ascii="Arial" w:eastAsia="Calibri" w:hAnsi="Arial" w:cs="Arial"/>
          <w:color w:val="525252"/>
        </w:rPr>
        <w:t>олжского федеральных округов.</w:t>
      </w:r>
    </w:p>
    <w:p w:rsidR="0073741E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Самые многонаселенные регионы России – г. Москва, Московская область, Краснодарский край, </w:t>
      </w:r>
      <w:proofErr w:type="spellStart"/>
      <w:r>
        <w:rPr>
          <w:rFonts w:ascii="Arial" w:eastAsia="Calibri" w:hAnsi="Arial" w:cs="Arial"/>
          <w:color w:val="525252"/>
        </w:rPr>
        <w:t>г</w:t>
      </w:r>
      <w:proofErr w:type="gramStart"/>
      <w:r>
        <w:rPr>
          <w:rFonts w:ascii="Arial" w:eastAsia="Calibri" w:hAnsi="Arial" w:cs="Arial"/>
          <w:color w:val="525252"/>
        </w:rPr>
        <w:t>.С</w:t>
      </w:r>
      <w:proofErr w:type="gramEnd"/>
      <w:r>
        <w:rPr>
          <w:rFonts w:ascii="Arial" w:eastAsia="Calibri" w:hAnsi="Arial" w:cs="Arial"/>
          <w:color w:val="525252"/>
        </w:rPr>
        <w:t>анкт</w:t>
      </w:r>
      <w:proofErr w:type="spellEnd"/>
      <w:r>
        <w:rPr>
          <w:rFonts w:ascii="Arial" w:eastAsia="Calibri" w:hAnsi="Arial" w:cs="Arial"/>
          <w:color w:val="525252"/>
        </w:rPr>
        <w:t>-Петербург, Свердловская и Ростовская области, республики Башкортостан и Татарстан. В них живет треть населения страны.</w:t>
      </w:r>
    </w:p>
    <w:p w:rsidR="0073741E" w:rsidRPr="00A37C2F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Еще одни вывод, который можно сделать на основе предварительных данных переписи, – в</w:t>
      </w:r>
      <w:r w:rsidRPr="00A37C2F">
        <w:rPr>
          <w:rFonts w:ascii="Arial" w:eastAsia="Calibri" w:hAnsi="Arial" w:cs="Arial"/>
          <w:color w:val="525252"/>
        </w:rPr>
        <w:t xml:space="preserve"> России продолж</w:t>
      </w:r>
      <w:r>
        <w:rPr>
          <w:rFonts w:ascii="Arial" w:eastAsia="Calibri" w:hAnsi="Arial" w:cs="Arial"/>
          <w:color w:val="525252"/>
        </w:rPr>
        <w:t>ился процесс</w:t>
      </w:r>
      <w:r w:rsidRPr="00A37C2F">
        <w:rPr>
          <w:rFonts w:ascii="Arial" w:eastAsia="Calibri" w:hAnsi="Arial" w:cs="Arial"/>
          <w:color w:val="525252"/>
        </w:rPr>
        <w:t xml:space="preserve"> урбанизаци</w:t>
      </w:r>
      <w:r>
        <w:rPr>
          <w:rFonts w:ascii="Arial" w:eastAsia="Calibri" w:hAnsi="Arial" w:cs="Arial"/>
          <w:color w:val="525252"/>
        </w:rPr>
        <w:t>и</w:t>
      </w:r>
      <w:r w:rsidRPr="00A37C2F">
        <w:rPr>
          <w:rFonts w:ascii="Arial" w:eastAsia="Calibri" w:hAnsi="Arial" w:cs="Arial"/>
          <w:color w:val="525252"/>
        </w:rPr>
        <w:t>: 75% населения живет в городских населенных пунктах, 25% – в сельских. В 2010 году соотношение городского и сельского населения составляло 74</w:t>
      </w:r>
      <w:r>
        <w:rPr>
          <w:rFonts w:ascii="Arial" w:eastAsia="Calibri" w:hAnsi="Arial" w:cs="Arial"/>
          <w:color w:val="525252"/>
        </w:rPr>
        <w:t>%</w:t>
      </w:r>
      <w:r w:rsidRPr="00A37C2F">
        <w:rPr>
          <w:rFonts w:ascii="Arial" w:eastAsia="Calibri" w:hAnsi="Arial" w:cs="Arial"/>
          <w:color w:val="525252"/>
        </w:rPr>
        <w:t xml:space="preserve"> и 26</w:t>
      </w:r>
      <w:r>
        <w:rPr>
          <w:rFonts w:ascii="Arial" w:eastAsia="Calibri" w:hAnsi="Arial" w:cs="Arial"/>
          <w:color w:val="525252"/>
        </w:rPr>
        <w:t>%</w:t>
      </w:r>
      <w:r w:rsidRPr="00A37C2F">
        <w:rPr>
          <w:rFonts w:ascii="Arial" w:eastAsia="Calibri" w:hAnsi="Arial" w:cs="Arial"/>
          <w:color w:val="525252"/>
        </w:rPr>
        <w:t xml:space="preserve"> соответственно. </w:t>
      </w:r>
    </w:p>
    <w:p w:rsidR="0073741E" w:rsidRPr="00A37C2F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Сразу четыре российских города </w:t>
      </w:r>
      <w:r w:rsidRPr="00A37C2F">
        <w:rPr>
          <w:rFonts w:ascii="Arial" w:eastAsia="Calibri" w:hAnsi="Arial" w:cs="Arial"/>
          <w:color w:val="525252"/>
        </w:rPr>
        <w:t>– Краснодар, Красноярск, Пермь и</w:t>
      </w:r>
      <w:r>
        <w:rPr>
          <w:rFonts w:ascii="Arial" w:eastAsia="Calibri" w:hAnsi="Arial" w:cs="Arial"/>
          <w:color w:val="525252"/>
        </w:rPr>
        <w:t> </w:t>
      </w:r>
      <w:r w:rsidRPr="00A37C2F">
        <w:rPr>
          <w:rFonts w:ascii="Arial" w:eastAsia="Calibri" w:hAnsi="Arial" w:cs="Arial"/>
          <w:color w:val="525252"/>
        </w:rPr>
        <w:t>Воронеж</w:t>
      </w:r>
      <w:r>
        <w:rPr>
          <w:rFonts w:ascii="Arial" w:eastAsia="Calibri" w:hAnsi="Arial" w:cs="Arial"/>
          <w:color w:val="525252"/>
        </w:rPr>
        <w:t xml:space="preserve"> </w:t>
      </w:r>
      <w:r w:rsidRPr="00A37C2F">
        <w:rPr>
          <w:rFonts w:ascii="Arial" w:eastAsia="Calibri" w:hAnsi="Arial" w:cs="Arial"/>
          <w:color w:val="525252"/>
        </w:rPr>
        <w:t xml:space="preserve">– </w:t>
      </w:r>
      <w:r>
        <w:rPr>
          <w:rFonts w:ascii="Arial" w:eastAsia="Calibri" w:hAnsi="Arial" w:cs="Arial"/>
          <w:color w:val="525252"/>
        </w:rPr>
        <w:t xml:space="preserve">пополнили клуб </w:t>
      </w:r>
      <w:r w:rsidRPr="00A37C2F">
        <w:rPr>
          <w:rFonts w:ascii="Arial" w:eastAsia="Calibri" w:hAnsi="Arial" w:cs="Arial"/>
          <w:color w:val="525252"/>
        </w:rPr>
        <w:t>городов-</w:t>
      </w:r>
      <w:proofErr w:type="spellStart"/>
      <w:r w:rsidRPr="00A37C2F">
        <w:rPr>
          <w:rFonts w:ascii="Arial" w:eastAsia="Calibri" w:hAnsi="Arial" w:cs="Arial"/>
          <w:color w:val="525252"/>
        </w:rPr>
        <w:t>миллионников</w:t>
      </w:r>
      <w:proofErr w:type="spellEnd"/>
      <w:r>
        <w:rPr>
          <w:rFonts w:ascii="Arial" w:eastAsia="Calibri" w:hAnsi="Arial" w:cs="Arial"/>
          <w:color w:val="525252"/>
        </w:rPr>
        <w:t>. Теперь</w:t>
      </w:r>
      <w:r w:rsidRPr="00A37C2F">
        <w:rPr>
          <w:rFonts w:ascii="Arial" w:eastAsia="Calibri" w:hAnsi="Arial" w:cs="Arial"/>
          <w:color w:val="525252"/>
        </w:rPr>
        <w:t xml:space="preserve"> в стране 16 городов</w:t>
      </w:r>
      <w:r>
        <w:rPr>
          <w:rFonts w:ascii="Arial" w:eastAsia="Calibri" w:hAnsi="Arial" w:cs="Arial"/>
          <w:color w:val="525252"/>
        </w:rPr>
        <w:t>,</w:t>
      </w:r>
      <w:r w:rsidRPr="00A37C2F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 xml:space="preserve">численность постоянного населения которых </w:t>
      </w:r>
      <w:r w:rsidRPr="00A37C2F">
        <w:rPr>
          <w:rFonts w:ascii="Arial" w:eastAsia="Calibri" w:hAnsi="Arial" w:cs="Arial"/>
          <w:color w:val="525252"/>
        </w:rPr>
        <w:t>насчитыва</w:t>
      </w:r>
      <w:r>
        <w:rPr>
          <w:rFonts w:ascii="Arial" w:eastAsia="Calibri" w:hAnsi="Arial" w:cs="Arial"/>
          <w:color w:val="525252"/>
        </w:rPr>
        <w:t>е</w:t>
      </w:r>
      <w:r w:rsidRPr="00A37C2F">
        <w:rPr>
          <w:rFonts w:ascii="Arial" w:eastAsia="Calibri" w:hAnsi="Arial" w:cs="Arial"/>
          <w:color w:val="525252"/>
        </w:rPr>
        <w:t>т боле</w:t>
      </w:r>
      <w:r>
        <w:rPr>
          <w:rFonts w:ascii="Arial" w:eastAsia="Calibri" w:hAnsi="Arial" w:cs="Arial"/>
          <w:color w:val="525252"/>
        </w:rPr>
        <w:t xml:space="preserve">е 1 </w:t>
      </w:r>
      <w:proofErr w:type="gramStart"/>
      <w:r>
        <w:rPr>
          <w:rFonts w:ascii="Arial" w:eastAsia="Calibri" w:hAnsi="Arial" w:cs="Arial"/>
          <w:color w:val="525252"/>
        </w:rPr>
        <w:t>млн</w:t>
      </w:r>
      <w:proofErr w:type="gramEnd"/>
      <w:r>
        <w:rPr>
          <w:rFonts w:ascii="Arial" w:eastAsia="Calibri" w:hAnsi="Arial" w:cs="Arial"/>
          <w:color w:val="525252"/>
        </w:rPr>
        <w:t xml:space="preserve"> человек. </w:t>
      </w:r>
      <w:proofErr w:type="gramStart"/>
      <w:r>
        <w:rPr>
          <w:rFonts w:ascii="Arial" w:eastAsia="Calibri" w:hAnsi="Arial" w:cs="Arial"/>
          <w:color w:val="525252"/>
        </w:rPr>
        <w:t xml:space="preserve">Помимо упомянутых новичков, это </w:t>
      </w:r>
      <w:r w:rsidRPr="00A37C2F">
        <w:rPr>
          <w:rFonts w:ascii="Arial" w:eastAsia="Calibri" w:hAnsi="Arial" w:cs="Arial"/>
          <w:color w:val="525252"/>
        </w:rPr>
        <w:t>Москва, Санкт-Петербург, Нов</w:t>
      </w:r>
      <w:r>
        <w:rPr>
          <w:rFonts w:ascii="Arial" w:eastAsia="Calibri" w:hAnsi="Arial" w:cs="Arial"/>
          <w:color w:val="525252"/>
        </w:rPr>
        <w:t>осибирск, Екатеринбург, Казань, Нижний Новгород, Челябинск</w:t>
      </w:r>
      <w:r w:rsidRPr="00A37C2F">
        <w:rPr>
          <w:rFonts w:ascii="Arial" w:eastAsia="Calibri" w:hAnsi="Arial" w:cs="Arial"/>
          <w:color w:val="525252"/>
        </w:rPr>
        <w:t>, Самара, Уфа,</w:t>
      </w:r>
      <w:r>
        <w:rPr>
          <w:rFonts w:ascii="Arial" w:eastAsia="Calibri" w:hAnsi="Arial" w:cs="Arial"/>
          <w:color w:val="525252"/>
        </w:rPr>
        <w:t xml:space="preserve"> Ростов-на-Дону, Омск </w:t>
      </w:r>
      <w:r w:rsidRPr="00A37C2F">
        <w:rPr>
          <w:rFonts w:ascii="Arial" w:eastAsia="Calibri" w:hAnsi="Arial" w:cs="Arial"/>
          <w:color w:val="525252"/>
        </w:rPr>
        <w:t>и Волгоград.</w:t>
      </w:r>
      <w:proofErr w:type="gramEnd"/>
      <w:r w:rsidRPr="00A37C2F">
        <w:rPr>
          <w:rFonts w:ascii="Arial" w:eastAsia="Calibri" w:hAnsi="Arial" w:cs="Arial"/>
          <w:color w:val="525252"/>
        </w:rPr>
        <w:t xml:space="preserve"> В этих город</w:t>
      </w:r>
      <w:r>
        <w:rPr>
          <w:rFonts w:ascii="Arial" w:eastAsia="Calibri" w:hAnsi="Arial" w:cs="Arial"/>
          <w:color w:val="525252"/>
        </w:rPr>
        <w:t>ских округах</w:t>
      </w:r>
      <w:r w:rsidRPr="00A37C2F">
        <w:rPr>
          <w:rFonts w:ascii="Arial" w:eastAsia="Calibri" w:hAnsi="Arial" w:cs="Arial"/>
          <w:color w:val="525252"/>
        </w:rPr>
        <w:t xml:space="preserve"> суммарно проживает почти четверть всего насел</w:t>
      </w:r>
      <w:r>
        <w:rPr>
          <w:rFonts w:ascii="Arial" w:eastAsia="Calibri" w:hAnsi="Arial" w:cs="Arial"/>
          <w:color w:val="525252"/>
        </w:rPr>
        <w:t xml:space="preserve">ения страны – 35,7 </w:t>
      </w:r>
      <w:proofErr w:type="gramStart"/>
      <w:r>
        <w:rPr>
          <w:rFonts w:ascii="Arial" w:eastAsia="Calibri" w:hAnsi="Arial" w:cs="Arial"/>
          <w:color w:val="525252"/>
        </w:rPr>
        <w:t>млн</w:t>
      </w:r>
      <w:proofErr w:type="gramEnd"/>
      <w:r>
        <w:rPr>
          <w:rFonts w:ascii="Arial" w:eastAsia="Calibri" w:hAnsi="Arial" w:cs="Arial"/>
          <w:color w:val="525252"/>
        </w:rPr>
        <w:t xml:space="preserve"> человек.</w:t>
      </w:r>
    </w:p>
    <w:p w:rsidR="0073741E" w:rsidRPr="00A37C2F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gramStart"/>
      <w:r w:rsidRPr="00A37C2F">
        <w:rPr>
          <w:rFonts w:ascii="Arial" w:eastAsia="Calibri" w:hAnsi="Arial" w:cs="Arial"/>
          <w:color w:val="525252"/>
        </w:rPr>
        <w:lastRenderedPageBreak/>
        <w:t xml:space="preserve">Помимо населения, постоянного проживающего в стране, переписью </w:t>
      </w:r>
      <w:r>
        <w:rPr>
          <w:rFonts w:ascii="Arial" w:eastAsia="Calibri" w:hAnsi="Arial" w:cs="Arial"/>
          <w:color w:val="525252"/>
        </w:rPr>
        <w:t xml:space="preserve">было </w:t>
      </w:r>
      <w:r w:rsidRPr="00A37C2F">
        <w:rPr>
          <w:rFonts w:ascii="Arial" w:eastAsia="Calibri" w:hAnsi="Arial" w:cs="Arial"/>
          <w:color w:val="525252"/>
        </w:rPr>
        <w:t xml:space="preserve">учтено около 350 тыс. человек, временно (менее одного года) находившихся на территории </w:t>
      </w:r>
      <w:r>
        <w:rPr>
          <w:rFonts w:ascii="Arial" w:eastAsia="Calibri" w:hAnsi="Arial" w:cs="Arial"/>
          <w:color w:val="525252"/>
        </w:rPr>
        <w:t>России</w:t>
      </w:r>
      <w:r w:rsidRPr="00A37C2F">
        <w:rPr>
          <w:rFonts w:ascii="Arial" w:eastAsia="Calibri" w:hAnsi="Arial" w:cs="Arial"/>
          <w:color w:val="525252"/>
        </w:rPr>
        <w:t xml:space="preserve"> и постоянно проживающих за рубежом.</w:t>
      </w:r>
      <w:proofErr w:type="gramEnd"/>
      <w:r w:rsidRPr="00A37C2F">
        <w:rPr>
          <w:rFonts w:ascii="Arial" w:eastAsia="Calibri" w:hAnsi="Arial" w:cs="Arial"/>
          <w:color w:val="525252"/>
        </w:rPr>
        <w:t xml:space="preserve"> Наибольшее количество 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:rsidR="0073741E" w:rsidRPr="00A37C2F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В Росстате отмечают, что п</w:t>
      </w:r>
      <w:r w:rsidRPr="00A37C2F">
        <w:rPr>
          <w:rFonts w:ascii="Arial" w:eastAsia="Calibri" w:hAnsi="Arial" w:cs="Arial"/>
          <w:color w:val="525252"/>
        </w:rPr>
        <w:t>редставленные</w:t>
      </w:r>
      <w:r>
        <w:rPr>
          <w:rFonts w:ascii="Arial" w:eastAsia="Calibri" w:hAnsi="Arial" w:cs="Arial"/>
          <w:color w:val="525252"/>
        </w:rPr>
        <w:t xml:space="preserve"> предварительные цифры</w:t>
      </w:r>
      <w:r w:rsidRPr="00A37C2F">
        <w:rPr>
          <w:rFonts w:ascii="Arial" w:eastAsia="Calibri" w:hAnsi="Arial" w:cs="Arial"/>
          <w:color w:val="525252"/>
        </w:rPr>
        <w:t xml:space="preserve"> являются оценочными, по завершении обработки </w:t>
      </w:r>
      <w:r>
        <w:rPr>
          <w:rFonts w:ascii="Arial" w:eastAsia="Calibri" w:hAnsi="Arial" w:cs="Arial"/>
          <w:color w:val="525252"/>
        </w:rPr>
        <w:t xml:space="preserve">данных </w:t>
      </w:r>
      <w:r w:rsidRPr="00A37C2F">
        <w:rPr>
          <w:rFonts w:ascii="Arial" w:eastAsia="Calibri" w:hAnsi="Arial" w:cs="Arial"/>
          <w:color w:val="525252"/>
        </w:rPr>
        <w:t>окончательная численность населения по результатам переписи может незначительно увеличиться или уменьшиться.</w:t>
      </w:r>
    </w:p>
    <w:p w:rsidR="0073741E" w:rsidRPr="00A37C2F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A37C2F">
        <w:rPr>
          <w:rFonts w:ascii="Arial" w:eastAsia="Calibri" w:hAnsi="Arial" w:cs="Arial"/>
          <w:color w:val="525252"/>
        </w:rPr>
        <w:t xml:space="preserve">Окончательные итоги будут </w:t>
      </w:r>
      <w:proofErr w:type="gramStart"/>
      <w:r w:rsidRPr="00A37C2F">
        <w:rPr>
          <w:rFonts w:ascii="Arial" w:eastAsia="Calibri" w:hAnsi="Arial" w:cs="Arial"/>
          <w:color w:val="525252"/>
        </w:rPr>
        <w:t>подведены и опубликованы</w:t>
      </w:r>
      <w:proofErr w:type="gramEnd"/>
      <w:r w:rsidRPr="00A37C2F">
        <w:rPr>
          <w:rFonts w:ascii="Arial" w:eastAsia="Calibri" w:hAnsi="Arial" w:cs="Arial"/>
          <w:color w:val="525252"/>
        </w:rPr>
        <w:t xml:space="preserve">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:rsidR="0073741E" w:rsidRPr="00ED2C9C" w:rsidRDefault="0073741E" w:rsidP="0073741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A37C2F">
        <w:rPr>
          <w:rFonts w:ascii="Arial" w:eastAsia="Calibri" w:hAnsi="Arial" w:cs="Arial"/>
          <w:color w:val="525252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</w:t>
      </w:r>
      <w:r>
        <w:rPr>
          <w:rFonts w:ascii="Arial" w:eastAsia="Calibri" w:hAnsi="Arial" w:cs="Arial"/>
          <w:color w:val="525252"/>
        </w:rPr>
        <w:t xml:space="preserve"> опубликована информация о поло</w:t>
      </w:r>
      <w:r w:rsidRPr="00A37C2F">
        <w:rPr>
          <w:rFonts w:ascii="Arial" w:eastAsia="Calibri" w:hAnsi="Arial" w:cs="Arial"/>
          <w:color w:val="525252"/>
        </w:rPr>
        <w:t xml:space="preserve"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</w:t>
      </w:r>
      <w:proofErr w:type="gramStart"/>
      <w:r w:rsidRPr="00A37C2F">
        <w:rPr>
          <w:rFonts w:ascii="Arial" w:eastAsia="Calibri" w:hAnsi="Arial" w:cs="Arial"/>
          <w:color w:val="525252"/>
        </w:rPr>
        <w:t>и</w:t>
      </w:r>
      <w:proofErr w:type="gramEnd"/>
      <w:r w:rsidRPr="00A37C2F">
        <w:rPr>
          <w:rFonts w:ascii="Arial" w:eastAsia="Calibri" w:hAnsi="Arial" w:cs="Arial"/>
          <w:color w:val="525252"/>
        </w:rPr>
        <w:t xml:space="preserve"> о составе домохозяйств, а к декабрю – информация о жилищных условиях и о характеристиках рабочей силы.</w:t>
      </w:r>
    </w:p>
    <w:p w:rsidR="009E4689" w:rsidRDefault="009E4689" w:rsidP="009E4689">
      <w:pPr>
        <w:ind w:firstLine="709"/>
        <w:jc w:val="both"/>
        <w:rPr>
          <w:rFonts w:ascii="Arial" w:eastAsia="Calibri" w:hAnsi="Arial" w:cs="Arial"/>
          <w:color w:val="525252"/>
        </w:rPr>
      </w:pPr>
    </w:p>
    <w:p w:rsidR="0073741E" w:rsidRDefault="0073741E" w:rsidP="009E4689">
      <w:pPr>
        <w:ind w:firstLine="709"/>
        <w:jc w:val="both"/>
        <w:rPr>
          <w:rFonts w:ascii="Arial" w:eastAsia="Calibri" w:hAnsi="Arial" w:cs="Arial"/>
          <w:color w:val="525252"/>
        </w:rPr>
      </w:pPr>
    </w:p>
    <w:p w:rsidR="0073741E" w:rsidRDefault="0073741E" w:rsidP="009E4689">
      <w:pPr>
        <w:ind w:firstLine="709"/>
        <w:jc w:val="both"/>
        <w:rPr>
          <w:rFonts w:ascii="Arial" w:eastAsia="Calibri" w:hAnsi="Arial" w:cs="Arial"/>
          <w:color w:val="525252"/>
        </w:rPr>
      </w:pPr>
    </w:p>
    <w:p w:rsidR="0073741E" w:rsidRDefault="0073741E" w:rsidP="009E4689">
      <w:pPr>
        <w:ind w:firstLine="709"/>
        <w:jc w:val="both"/>
        <w:rPr>
          <w:rFonts w:ascii="Arial" w:eastAsia="Calibri" w:hAnsi="Arial" w:cs="Arial"/>
          <w:color w:val="525252"/>
        </w:rPr>
      </w:pPr>
    </w:p>
    <w:p w:rsidR="0073741E" w:rsidRDefault="0073741E" w:rsidP="009E4689">
      <w:pPr>
        <w:ind w:firstLine="709"/>
        <w:jc w:val="both"/>
        <w:rPr>
          <w:rFonts w:ascii="Arial" w:eastAsia="Calibri" w:hAnsi="Arial" w:cs="Arial"/>
          <w:color w:val="525252"/>
        </w:rPr>
      </w:pPr>
    </w:p>
    <w:p w:rsidR="0073741E" w:rsidRPr="0073741E" w:rsidRDefault="0073741E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Pr="009E4689" w:rsidRDefault="009E4689" w:rsidP="009E4689">
      <w:pPr>
        <w:ind w:firstLine="709"/>
        <w:jc w:val="both"/>
        <w:rPr>
          <w:rFonts w:ascii="Arial" w:hAnsi="Arial" w:cs="Arial"/>
          <w:i/>
          <w:color w:val="595959" w:themeColor="text1" w:themeTint="A6"/>
        </w:rPr>
      </w:pPr>
      <w:r w:rsidRPr="009E4689">
        <w:rPr>
          <w:rFonts w:ascii="Arial" w:hAnsi="Arial" w:cs="Arial"/>
          <w:i/>
          <w:color w:val="595959" w:themeColor="text1" w:themeTint="A6"/>
        </w:rPr>
        <w:t xml:space="preserve">Всероссийская перепись населения проходила с 15 октября по 14 ноября 2021 года с широким применением </w:t>
      </w:r>
      <w:proofErr w:type="gramStart"/>
      <w:r w:rsidRPr="009E4689">
        <w:rPr>
          <w:rFonts w:ascii="Arial" w:hAnsi="Arial" w:cs="Arial"/>
          <w:i/>
          <w:color w:val="595959" w:themeColor="text1" w:themeTint="A6"/>
        </w:rPr>
        <w:t>цифровых</w:t>
      </w:r>
      <w:proofErr w:type="gramEnd"/>
      <w:r w:rsidRPr="009E4689">
        <w:rPr>
          <w:rFonts w:ascii="Arial" w:hAnsi="Arial" w:cs="Arial"/>
          <w:i/>
          <w:color w:val="595959" w:themeColor="text1" w:themeTint="A6"/>
        </w:rPr>
        <w:t xml:space="preserve"> технологий. Главным нововведением переписи стала возможность самостоятельного заполнения жителями страны электронного переписного листа на портале </w:t>
      </w:r>
      <w:proofErr w:type="spellStart"/>
      <w:r w:rsidRPr="009E4689">
        <w:rPr>
          <w:rFonts w:ascii="Arial" w:hAnsi="Arial" w:cs="Arial"/>
          <w:i/>
          <w:color w:val="595959" w:themeColor="text1" w:themeTint="A6"/>
        </w:rPr>
        <w:t>Госуслуг</w:t>
      </w:r>
      <w:proofErr w:type="spellEnd"/>
      <w:r w:rsidRPr="009E4689">
        <w:rPr>
          <w:rFonts w:ascii="Arial" w:hAnsi="Arial" w:cs="Arial"/>
          <w:i/>
          <w:color w:val="595959" w:themeColor="text1" w:themeTint="A6"/>
        </w:rPr>
        <w:t xml:space="preserve"> (Gosuslugi.ru). При обходе жилых помещений переписчики использовали планшетные компьютеры отечественного производства с </w:t>
      </w:r>
      <w:proofErr w:type="gramStart"/>
      <w:r w:rsidRPr="009E4689">
        <w:rPr>
          <w:rFonts w:ascii="Arial" w:hAnsi="Arial" w:cs="Arial"/>
          <w:i/>
          <w:color w:val="595959" w:themeColor="text1" w:themeTint="A6"/>
        </w:rPr>
        <w:t>российской</w:t>
      </w:r>
      <w:proofErr w:type="gramEnd"/>
      <w:r w:rsidRPr="009E4689">
        <w:rPr>
          <w:rFonts w:ascii="Arial" w:hAnsi="Arial" w:cs="Arial"/>
          <w:i/>
          <w:color w:val="595959" w:themeColor="text1" w:themeTint="A6"/>
        </w:rPr>
        <w:t xml:space="preserve"> ОС «Аврора». Также переписаться можно было на переписных участках, в том числе в помещениях МФЦ «Мои документы».</w:t>
      </w:r>
    </w:p>
    <w:sectPr w:rsidR="00102EB1" w:rsidRPr="009E4689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33" w:rsidRDefault="00566C33" w:rsidP="00164B35">
      <w:r>
        <w:separator/>
      </w:r>
    </w:p>
  </w:endnote>
  <w:endnote w:type="continuationSeparator" w:id="0">
    <w:p w:rsidR="00566C33" w:rsidRDefault="00566C3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33" w:rsidRDefault="00566C33" w:rsidP="00164B35">
      <w:r>
        <w:separator/>
      </w:r>
    </w:p>
  </w:footnote>
  <w:footnote w:type="continuationSeparator" w:id="0">
    <w:p w:rsidR="00566C33" w:rsidRDefault="00566C3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D78B0F" wp14:editId="5EFEAD9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2EB1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5777D"/>
    <w:rsid w:val="00267B0E"/>
    <w:rsid w:val="00295284"/>
    <w:rsid w:val="002B363C"/>
    <w:rsid w:val="002E2505"/>
    <w:rsid w:val="00301A8F"/>
    <w:rsid w:val="00302655"/>
    <w:rsid w:val="00306370"/>
    <w:rsid w:val="00311D24"/>
    <w:rsid w:val="00314013"/>
    <w:rsid w:val="00360A67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06930"/>
    <w:rsid w:val="0051192A"/>
    <w:rsid w:val="00520AE0"/>
    <w:rsid w:val="00522394"/>
    <w:rsid w:val="00530420"/>
    <w:rsid w:val="00541D1D"/>
    <w:rsid w:val="00555DC3"/>
    <w:rsid w:val="00566C33"/>
    <w:rsid w:val="0058384C"/>
    <w:rsid w:val="00591317"/>
    <w:rsid w:val="005E57BE"/>
    <w:rsid w:val="0062486F"/>
    <w:rsid w:val="00684B5E"/>
    <w:rsid w:val="006B4F83"/>
    <w:rsid w:val="00711010"/>
    <w:rsid w:val="0073741E"/>
    <w:rsid w:val="0076468C"/>
    <w:rsid w:val="00776BA1"/>
    <w:rsid w:val="007904D3"/>
    <w:rsid w:val="00791780"/>
    <w:rsid w:val="00794AC0"/>
    <w:rsid w:val="007A1A34"/>
    <w:rsid w:val="007C486C"/>
    <w:rsid w:val="008619C6"/>
    <w:rsid w:val="00887D43"/>
    <w:rsid w:val="008A7D80"/>
    <w:rsid w:val="008C4B7D"/>
    <w:rsid w:val="009117FE"/>
    <w:rsid w:val="00943DF7"/>
    <w:rsid w:val="009711EB"/>
    <w:rsid w:val="0097702B"/>
    <w:rsid w:val="009A311B"/>
    <w:rsid w:val="009B2A4F"/>
    <w:rsid w:val="009B3347"/>
    <w:rsid w:val="009D2465"/>
    <w:rsid w:val="009E4689"/>
    <w:rsid w:val="00A07603"/>
    <w:rsid w:val="00A352CC"/>
    <w:rsid w:val="00A53F62"/>
    <w:rsid w:val="00A63DFF"/>
    <w:rsid w:val="00A73770"/>
    <w:rsid w:val="00A8290D"/>
    <w:rsid w:val="00AA1B35"/>
    <w:rsid w:val="00AA62F2"/>
    <w:rsid w:val="00AA7E74"/>
    <w:rsid w:val="00AB2AEC"/>
    <w:rsid w:val="00AE01E5"/>
    <w:rsid w:val="00AF29D6"/>
    <w:rsid w:val="00B253E9"/>
    <w:rsid w:val="00B5714B"/>
    <w:rsid w:val="00BD5523"/>
    <w:rsid w:val="00BE5E98"/>
    <w:rsid w:val="00C20CF0"/>
    <w:rsid w:val="00C32DB7"/>
    <w:rsid w:val="00C452DE"/>
    <w:rsid w:val="00C510C1"/>
    <w:rsid w:val="00CE12EF"/>
    <w:rsid w:val="00CE70F5"/>
    <w:rsid w:val="00CF51C7"/>
    <w:rsid w:val="00D27019"/>
    <w:rsid w:val="00D33058"/>
    <w:rsid w:val="00D7202C"/>
    <w:rsid w:val="00D74B9E"/>
    <w:rsid w:val="00D7727F"/>
    <w:rsid w:val="00D90014"/>
    <w:rsid w:val="00DE4EEE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B0FB8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e">
    <w:name w:val="Hyperlink"/>
    <w:uiPriority w:val="99"/>
    <w:unhideWhenUsed/>
    <w:rsid w:val="007374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22/05/30/predvaritelnye-itogi-vserossijskoj-perepisi-naselenii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9649E-EFEF-4C2D-BA56-3192CE45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25</cp:revision>
  <cp:lastPrinted>2021-12-16T11:18:00Z</cp:lastPrinted>
  <dcterms:created xsi:type="dcterms:W3CDTF">2021-01-28T11:00:00Z</dcterms:created>
  <dcterms:modified xsi:type="dcterms:W3CDTF">2022-05-30T11:27:00Z</dcterms:modified>
</cp:coreProperties>
</file>